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1147"/>
        <w:gridCol w:w="1481"/>
        <w:gridCol w:w="1577"/>
        <w:gridCol w:w="1393"/>
        <w:gridCol w:w="1961"/>
        <w:gridCol w:w="2352"/>
      </w:tblGrid>
      <w:tr w:rsidR="00C85960" w:rsidRPr="00C85960" w:rsidTr="004C2233">
        <w:trPr>
          <w:trHeight w:hRule="exact" w:val="567"/>
          <w:jc w:val="center"/>
        </w:trPr>
        <w:tc>
          <w:tcPr>
            <w:tcW w:w="5000" w:type="pct"/>
            <w:gridSpan w:val="7"/>
            <w:vAlign w:val="center"/>
          </w:tcPr>
          <w:p w:rsidR="004C2233" w:rsidRPr="00C85960" w:rsidRDefault="004C2233" w:rsidP="004C2233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 w:rsidRPr="00C85960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玻璃</w:t>
            </w:r>
            <w:r w:rsidRPr="00C85960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表面检查灯</w:t>
            </w:r>
            <w:proofErr w:type="gramStart"/>
            <w:r w:rsidRPr="00C85960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>选型表</w:t>
            </w:r>
            <w:proofErr w:type="gramEnd"/>
          </w:p>
        </w:tc>
      </w:tr>
      <w:tr w:rsidR="00C85960" w:rsidRPr="00C85960" w:rsidTr="00C85960">
        <w:trPr>
          <w:trHeight w:hRule="exact" w:val="567"/>
          <w:jc w:val="center"/>
        </w:trPr>
        <w:tc>
          <w:tcPr>
            <w:tcW w:w="898" w:type="pct"/>
            <w:gridSpan w:val="2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型号</w:t>
            </w:r>
          </w:p>
        </w:tc>
        <w:tc>
          <w:tcPr>
            <w:tcW w:w="693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85960">
              <w:rPr>
                <w:rFonts w:ascii="微软雅黑" w:eastAsia="微软雅黑" w:hAnsi="微软雅黑" w:cs="Tahoma" w:hint="eastAsia"/>
                <w:color w:val="000000" w:themeColor="text1"/>
                <w:sz w:val="20"/>
                <w:szCs w:val="20"/>
                <w:shd w:val="clear" w:color="auto" w:fill="FFFFFF"/>
              </w:rPr>
              <w:t>SL8300-Y</w:t>
            </w:r>
          </w:p>
        </w:tc>
        <w:tc>
          <w:tcPr>
            <w:tcW w:w="73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cs="Tahoma"/>
                <w:color w:val="000000" w:themeColor="text1"/>
                <w:sz w:val="20"/>
                <w:szCs w:val="20"/>
                <w:shd w:val="clear" w:color="auto" w:fill="FFFFFF"/>
              </w:rPr>
              <w:t>SL8103G</w:t>
            </w:r>
          </w:p>
        </w:tc>
        <w:tc>
          <w:tcPr>
            <w:tcW w:w="652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SL8104-G</w:t>
            </w:r>
          </w:p>
        </w:tc>
        <w:tc>
          <w:tcPr>
            <w:tcW w:w="91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SL8804-G</w:t>
            </w:r>
          </w:p>
        </w:tc>
        <w:tc>
          <w:tcPr>
            <w:tcW w:w="1101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cs="Tahoma"/>
                <w:color w:val="000000" w:themeColor="text1"/>
                <w:sz w:val="20"/>
                <w:szCs w:val="20"/>
                <w:shd w:val="clear" w:color="auto" w:fill="FFFFFF"/>
              </w:rPr>
              <w:t>SL8108-G</w:t>
            </w:r>
          </w:p>
        </w:tc>
      </w:tr>
      <w:tr w:rsidR="00C85960" w:rsidRPr="00C85960" w:rsidTr="00C85960">
        <w:trPr>
          <w:trHeight w:val="1417"/>
          <w:jc w:val="center"/>
        </w:trPr>
        <w:tc>
          <w:tcPr>
            <w:tcW w:w="898" w:type="pct"/>
            <w:gridSpan w:val="2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图片</w:t>
            </w:r>
          </w:p>
        </w:tc>
        <w:tc>
          <w:tcPr>
            <w:tcW w:w="693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noProof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/>
                <w:noProof/>
                <w:color w:val="000000" w:themeColor="text1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left:0;text-align:left;margin-left:-3.65pt;margin-top:20.65pt;width:93.35pt;height:37.55pt;z-index:251709440;mso-position-horizontal-relative:text;mso-position-vertical-relative:text">
                  <v:imagedata r:id="rId8" o:title=""/>
                </v:shape>
                <o:OLEObject Type="Embed" ProgID="PBrush" ShapeID="_x0000_s1042" DrawAspect="Content" ObjectID="_1603970250" r:id="rId9"/>
              </w:object>
            </w:r>
          </w:p>
        </w:tc>
        <w:tc>
          <w:tcPr>
            <w:tcW w:w="73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1072" behindDoc="0" locked="0" layoutInCell="1" allowOverlap="1" wp14:anchorId="5DE97123" wp14:editId="5FA62EEB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81280</wp:posOffset>
                  </wp:positionV>
                  <wp:extent cx="795655" cy="695325"/>
                  <wp:effectExtent l="19050" t="0" r="4445" b="0"/>
                  <wp:wrapNone/>
                  <wp:docPr id="24" name="图片 10" descr="http://www.sunlonge.cn/tbc258_upfile/20162517385289308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unlonge.cn/tbc258_upfile/20162517385289308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</w:p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</w:p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</w:p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0562DA19" wp14:editId="3C5593B3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-52070</wp:posOffset>
                  </wp:positionV>
                  <wp:extent cx="638175" cy="809625"/>
                  <wp:effectExtent l="19050" t="0" r="9525" b="0"/>
                  <wp:wrapNone/>
                  <wp:docPr id="25" name="图片 18" descr="http://www.sunlonge.cn/tbc258_upfile/20162517261017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sunlonge.cn/tbc258_upfile/201625172610177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pict>
                <v:shape id="_x0000_i1025" type="#_x0000_t75" alt="" style="width:24pt;height:24pt"/>
              </w:pict>
            </w:r>
          </w:p>
        </w:tc>
        <w:tc>
          <w:tcPr>
            <w:tcW w:w="91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noProof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/>
                <w:noProof/>
                <w:color w:val="000000" w:themeColor="text1"/>
                <w:sz w:val="20"/>
                <w:szCs w:val="20"/>
              </w:rPr>
              <w:object w:dxaOrig="1440" w:dyaOrig="1440">
                <v:shape id="_x0000_s1043" type="#_x0000_t75" style="position:absolute;left:0;text-align:left;margin-left:17.35pt;margin-top:.4pt;width:30.15pt;height:76.1pt;z-index:251710464;mso-position-horizontal-relative:text;mso-position-vertical-relative:text">
                  <v:imagedata r:id="rId12" o:title=""/>
                </v:shape>
                <o:OLEObject Type="Embed" ProgID="PBrush" ShapeID="_x0000_s1043" DrawAspect="Content" ObjectID="_1603970251" r:id="rId13"/>
              </w:object>
            </w:r>
          </w:p>
        </w:tc>
        <w:tc>
          <w:tcPr>
            <w:tcW w:w="1101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700224" behindDoc="0" locked="0" layoutInCell="1" allowOverlap="1" wp14:anchorId="3A1010B8" wp14:editId="155E42C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-80645</wp:posOffset>
                  </wp:positionV>
                  <wp:extent cx="1021080" cy="762000"/>
                  <wp:effectExtent l="19050" t="0" r="7620" b="0"/>
                  <wp:wrapNone/>
                  <wp:docPr id="26" name="图片 30" descr="F:\内销（NDT -UV168)--2016.3\产品图片\OK\SL8108 -Gre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:\内销（NDT -UV168)--2016.3\产品图片\OK\SL8108 -Gre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5960" w:rsidRPr="00C85960" w:rsidTr="00C85960">
        <w:trPr>
          <w:trHeight w:hRule="exact" w:val="684"/>
          <w:jc w:val="center"/>
        </w:trPr>
        <w:tc>
          <w:tcPr>
            <w:tcW w:w="898" w:type="pct"/>
            <w:gridSpan w:val="2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光源规格</w:t>
            </w:r>
          </w:p>
        </w:tc>
        <w:tc>
          <w:tcPr>
            <w:tcW w:w="693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绿色高亮度的</w:t>
            </w: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LED</w:t>
            </w:r>
          </w:p>
        </w:tc>
        <w:tc>
          <w:tcPr>
            <w:tcW w:w="73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绿色高亮度的</w:t>
            </w: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LED</w:t>
            </w:r>
          </w:p>
        </w:tc>
        <w:tc>
          <w:tcPr>
            <w:tcW w:w="652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绿色高亮度的</w:t>
            </w: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LED</w:t>
            </w:r>
          </w:p>
        </w:tc>
        <w:tc>
          <w:tcPr>
            <w:tcW w:w="91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绿色高亮度的</w:t>
            </w: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LED</w:t>
            </w:r>
          </w:p>
        </w:tc>
        <w:tc>
          <w:tcPr>
            <w:tcW w:w="1101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绿色高亮度的</w:t>
            </w: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LED</w:t>
            </w:r>
          </w:p>
        </w:tc>
      </w:tr>
      <w:tr w:rsidR="00C85960" w:rsidRPr="00C85960" w:rsidTr="00C85960">
        <w:trPr>
          <w:trHeight w:hRule="exact" w:val="566"/>
          <w:jc w:val="center"/>
        </w:trPr>
        <w:tc>
          <w:tcPr>
            <w:tcW w:w="898" w:type="pct"/>
            <w:gridSpan w:val="2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光源的数量</w:t>
            </w:r>
          </w:p>
        </w:tc>
        <w:tc>
          <w:tcPr>
            <w:tcW w:w="693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1 PCS</w:t>
            </w:r>
          </w:p>
        </w:tc>
        <w:tc>
          <w:tcPr>
            <w:tcW w:w="73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3 PCS LED</w:t>
            </w:r>
          </w:p>
        </w:tc>
        <w:tc>
          <w:tcPr>
            <w:tcW w:w="652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4 PCS LED</w:t>
            </w:r>
          </w:p>
        </w:tc>
        <w:tc>
          <w:tcPr>
            <w:tcW w:w="91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4 PCS LED</w:t>
            </w:r>
          </w:p>
        </w:tc>
        <w:tc>
          <w:tcPr>
            <w:tcW w:w="1101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8 PCS LED</w:t>
            </w:r>
          </w:p>
        </w:tc>
      </w:tr>
      <w:tr w:rsidR="00C85960" w:rsidRPr="00C85960" w:rsidTr="00C85960">
        <w:trPr>
          <w:trHeight w:hRule="exact" w:val="560"/>
          <w:jc w:val="center"/>
        </w:trPr>
        <w:tc>
          <w:tcPr>
            <w:tcW w:w="898" w:type="pct"/>
            <w:gridSpan w:val="2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瓦数</w:t>
            </w:r>
          </w:p>
        </w:tc>
        <w:tc>
          <w:tcPr>
            <w:tcW w:w="693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5 W</w:t>
            </w:r>
          </w:p>
        </w:tc>
        <w:tc>
          <w:tcPr>
            <w:tcW w:w="73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15</w:t>
            </w:r>
            <w:r w:rsidR="00C85960"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 xml:space="preserve"> </w:t>
            </w:r>
            <w:r w:rsidR="00C85960"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652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20</w:t>
            </w:r>
            <w:r w:rsidR="00C85960"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 xml:space="preserve"> </w:t>
            </w:r>
            <w:r w:rsidR="00C85960"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91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20</w:t>
            </w:r>
            <w:r w:rsidR="00C85960"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 xml:space="preserve"> </w:t>
            </w:r>
            <w:r w:rsidR="00C85960"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101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40</w:t>
            </w:r>
            <w:r w:rsidR="00C85960"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 xml:space="preserve"> </w:t>
            </w:r>
            <w:r w:rsidR="00C85960"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W</w:t>
            </w:r>
          </w:p>
        </w:tc>
      </w:tr>
      <w:tr w:rsidR="00C85960" w:rsidRPr="00C85960" w:rsidTr="00C85960">
        <w:trPr>
          <w:trHeight w:hRule="exact" w:val="554"/>
          <w:jc w:val="center"/>
        </w:trPr>
        <w:tc>
          <w:tcPr>
            <w:tcW w:w="898" w:type="pct"/>
            <w:gridSpan w:val="2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发光方式</w:t>
            </w:r>
          </w:p>
        </w:tc>
        <w:tc>
          <w:tcPr>
            <w:tcW w:w="693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使用1个光学透镜</w:t>
            </w:r>
          </w:p>
        </w:tc>
        <w:tc>
          <w:tcPr>
            <w:tcW w:w="73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特制的光学透镜组合</w:t>
            </w:r>
          </w:p>
        </w:tc>
        <w:tc>
          <w:tcPr>
            <w:tcW w:w="652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特制</w:t>
            </w:r>
            <w:bookmarkStart w:id="0" w:name="_GoBack"/>
            <w:bookmarkEnd w:id="0"/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的光学透镜组合</w:t>
            </w:r>
          </w:p>
        </w:tc>
        <w:tc>
          <w:tcPr>
            <w:tcW w:w="91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特制的光学透镜组合</w:t>
            </w:r>
          </w:p>
        </w:tc>
        <w:tc>
          <w:tcPr>
            <w:tcW w:w="1101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特制的光学透镜组合</w:t>
            </w:r>
          </w:p>
        </w:tc>
      </w:tr>
      <w:tr w:rsidR="00C85960" w:rsidRPr="00C85960" w:rsidTr="00C85960">
        <w:trPr>
          <w:jc w:val="center"/>
        </w:trPr>
        <w:tc>
          <w:tcPr>
            <w:tcW w:w="361" w:type="pct"/>
            <w:vMerge w:val="restart"/>
            <w:vAlign w:val="center"/>
          </w:tcPr>
          <w:p w:rsidR="004C2233" w:rsidRPr="00C85960" w:rsidRDefault="00C85960" w:rsidP="004C2233">
            <w:pPr>
              <w:pStyle w:val="ab"/>
              <w:rPr>
                <w:rFonts w:hint="eastAsia"/>
                <w:color w:val="000000" w:themeColor="text1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光的照度</w:t>
            </w:r>
          </w:p>
        </w:tc>
        <w:tc>
          <w:tcPr>
            <w:tcW w:w="537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30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693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80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000 lx</w:t>
            </w:r>
          </w:p>
        </w:tc>
        <w:tc>
          <w:tcPr>
            <w:tcW w:w="73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5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0000 lx</w:t>
            </w:r>
          </w:p>
        </w:tc>
        <w:tc>
          <w:tcPr>
            <w:tcW w:w="652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50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000 lx</w:t>
            </w:r>
          </w:p>
        </w:tc>
        <w:tc>
          <w:tcPr>
            <w:tcW w:w="91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35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000 lx</w:t>
            </w:r>
          </w:p>
        </w:tc>
        <w:tc>
          <w:tcPr>
            <w:tcW w:w="1101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30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000 lx</w:t>
            </w:r>
          </w:p>
        </w:tc>
      </w:tr>
      <w:tr w:rsidR="00C85960" w:rsidRPr="00C85960" w:rsidTr="00C85960">
        <w:trPr>
          <w:trHeight w:hRule="exact" w:val="525"/>
          <w:jc w:val="center"/>
        </w:trPr>
        <w:tc>
          <w:tcPr>
            <w:tcW w:w="361" w:type="pct"/>
            <w:vMerge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45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693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6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0000 lx</w:t>
            </w:r>
          </w:p>
        </w:tc>
        <w:tc>
          <w:tcPr>
            <w:tcW w:w="73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36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000 lx</w:t>
            </w:r>
          </w:p>
        </w:tc>
        <w:tc>
          <w:tcPr>
            <w:tcW w:w="652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35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000 lx</w:t>
            </w:r>
          </w:p>
        </w:tc>
        <w:tc>
          <w:tcPr>
            <w:tcW w:w="91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30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01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</w:pPr>
          </w:p>
        </w:tc>
      </w:tr>
      <w:tr w:rsidR="00C85960" w:rsidRPr="00C85960" w:rsidTr="00C85960">
        <w:trPr>
          <w:trHeight w:hRule="exact" w:val="2048"/>
          <w:jc w:val="center"/>
        </w:trPr>
        <w:tc>
          <w:tcPr>
            <w:tcW w:w="898" w:type="pct"/>
            <w:gridSpan w:val="2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有效的照射面积</w:t>
            </w:r>
          </w:p>
        </w:tc>
        <w:tc>
          <w:tcPr>
            <w:tcW w:w="693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Ø 8-40在45c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m</w:t>
            </w: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的距离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  <w:t>—</w:t>
            </w: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shd w:val="clear" w:color="auto" w:fill="FFFFFF"/>
              </w:rPr>
              <w:t>无极调光</w:t>
            </w:r>
          </w:p>
        </w:tc>
        <w:tc>
          <w:tcPr>
            <w:tcW w:w="73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  <w:t>180* 100 mm在4</w:t>
            </w: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  <w:t>cm的距离—无极调光</w:t>
            </w:r>
          </w:p>
        </w:tc>
        <w:tc>
          <w:tcPr>
            <w:tcW w:w="652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  <w:t xml:space="preserve">Ø </w:t>
            </w: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shd w:val="clear" w:color="auto" w:fill="FFFFFF"/>
              </w:rPr>
              <w:t>20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  <w:t>cm 在4</w:t>
            </w: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  <w:t>cm的距离</w:t>
            </w:r>
          </w:p>
        </w:tc>
        <w:tc>
          <w:tcPr>
            <w:tcW w:w="91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  <w:t xml:space="preserve">Ø </w:t>
            </w: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shd w:val="clear" w:color="auto" w:fill="FFFFFF"/>
              </w:rPr>
              <w:t>18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  <w:t>cm 在4</w:t>
            </w: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  <w:t>cm的距离—无极调光</w:t>
            </w:r>
          </w:p>
        </w:tc>
        <w:tc>
          <w:tcPr>
            <w:tcW w:w="1101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  <w:t>28*30cm 在40cm的-无极调光</w:t>
            </w:r>
          </w:p>
        </w:tc>
      </w:tr>
      <w:tr w:rsidR="00C85960" w:rsidRPr="00C85960" w:rsidTr="00C85960">
        <w:trPr>
          <w:trHeight w:hRule="exact" w:val="703"/>
          <w:jc w:val="center"/>
        </w:trPr>
        <w:tc>
          <w:tcPr>
            <w:tcW w:w="898" w:type="pct"/>
            <w:gridSpan w:val="2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电源供应</w:t>
            </w:r>
          </w:p>
        </w:tc>
        <w:tc>
          <w:tcPr>
            <w:tcW w:w="693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  <w:t>锂电池供电</w:t>
            </w:r>
          </w:p>
        </w:tc>
        <w:tc>
          <w:tcPr>
            <w:tcW w:w="73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  <w:t>100-240V交流电</w:t>
            </w:r>
          </w:p>
        </w:tc>
        <w:tc>
          <w:tcPr>
            <w:tcW w:w="652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锂电池组</w:t>
            </w:r>
          </w:p>
        </w:tc>
        <w:tc>
          <w:tcPr>
            <w:tcW w:w="91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  <w:t>100-240V交流电-</w:t>
            </w:r>
          </w:p>
        </w:tc>
        <w:tc>
          <w:tcPr>
            <w:tcW w:w="1101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  <w:t>100-240V交流电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-无极调光</w:t>
            </w:r>
          </w:p>
        </w:tc>
      </w:tr>
      <w:tr w:rsidR="00C85960" w:rsidRPr="00C85960" w:rsidTr="00C85960">
        <w:trPr>
          <w:trHeight w:hRule="exact" w:val="572"/>
          <w:jc w:val="center"/>
        </w:trPr>
        <w:tc>
          <w:tcPr>
            <w:tcW w:w="898" w:type="pct"/>
            <w:gridSpan w:val="2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连续使用时间</w:t>
            </w:r>
          </w:p>
        </w:tc>
        <w:tc>
          <w:tcPr>
            <w:tcW w:w="693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5个小时</w:t>
            </w:r>
          </w:p>
        </w:tc>
        <w:tc>
          <w:tcPr>
            <w:tcW w:w="73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24小时连续使用</w:t>
            </w:r>
          </w:p>
        </w:tc>
        <w:tc>
          <w:tcPr>
            <w:tcW w:w="652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2.5小时</w:t>
            </w:r>
          </w:p>
        </w:tc>
        <w:tc>
          <w:tcPr>
            <w:tcW w:w="91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24小时连续使用</w:t>
            </w:r>
          </w:p>
        </w:tc>
        <w:tc>
          <w:tcPr>
            <w:tcW w:w="1101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24小时连续使用</w:t>
            </w:r>
          </w:p>
        </w:tc>
      </w:tr>
      <w:tr w:rsidR="00C85960" w:rsidRPr="00C85960" w:rsidTr="00C85960">
        <w:trPr>
          <w:trHeight w:hRule="exact" w:val="695"/>
          <w:jc w:val="center"/>
        </w:trPr>
        <w:tc>
          <w:tcPr>
            <w:tcW w:w="898" w:type="pct"/>
            <w:gridSpan w:val="2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尺寸&amp;重量</w:t>
            </w:r>
          </w:p>
        </w:tc>
        <w:tc>
          <w:tcPr>
            <w:tcW w:w="693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shd w:val="clear" w:color="auto" w:fill="FFFFFF"/>
              </w:rPr>
              <w:t>216*46MM，净重：328克</w:t>
            </w:r>
          </w:p>
        </w:tc>
        <w:tc>
          <w:tcPr>
            <w:tcW w:w="73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  <w:t>114*86*106 mm;   净重： 0.68 KG</w:t>
            </w:r>
          </w:p>
        </w:tc>
        <w:tc>
          <w:tcPr>
            <w:tcW w:w="652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  <w:t>220 * 210 *110毫米; 净量：980克</w:t>
            </w:r>
          </w:p>
        </w:tc>
        <w:tc>
          <w:tcPr>
            <w:tcW w:w="918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shd w:val="clear" w:color="auto" w:fill="FFFFFF"/>
              </w:rPr>
              <w:t>11.6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  <w:t>*1</w:t>
            </w: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shd w:val="clear" w:color="auto" w:fill="FFFFFF"/>
              </w:rPr>
              <w:t>0.8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  <w:t xml:space="preserve"> CM</w:t>
            </w:r>
          </w:p>
        </w:tc>
        <w:tc>
          <w:tcPr>
            <w:tcW w:w="1101" w:type="pct"/>
            <w:vAlign w:val="center"/>
          </w:tcPr>
          <w:p w:rsidR="004C2233" w:rsidRPr="00C85960" w:rsidRDefault="004C2233" w:rsidP="004C2233">
            <w:pPr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shd w:val="clear" w:color="auto" w:fill="FFFFFF"/>
              </w:rPr>
              <w:t>24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  <w:t>*1</w:t>
            </w: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shd w:val="clear" w:color="auto" w:fill="FFFFFF"/>
              </w:rPr>
              <w:t>8.5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  <w:t>*</w:t>
            </w: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shd w:val="clear" w:color="auto" w:fill="FFFFFF"/>
              </w:rPr>
              <w:t>8.5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  <w:t xml:space="preserve"> CM</w:t>
            </w:r>
            <w:r w:rsidRPr="00C85960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 6668888.8.5</w:t>
            </w:r>
            <w:r w:rsidRPr="00C85960">
              <w:rPr>
                <w:rFonts w:ascii="微软雅黑" w:eastAsia="微软雅黑" w:hAnsi="微软雅黑"/>
                <w:color w:val="000000" w:themeColor="text1"/>
                <w:sz w:val="20"/>
                <w:szCs w:val="20"/>
                <w:shd w:val="clear" w:color="auto" w:fill="FFFFFF"/>
              </w:rPr>
              <w:t>8.5CM;;   净重：2.3KG</w:t>
            </w:r>
          </w:p>
        </w:tc>
      </w:tr>
    </w:tbl>
    <w:p w:rsidR="00BC1129" w:rsidRPr="00C85960" w:rsidRDefault="00BC1129" w:rsidP="00217B86">
      <w:pPr>
        <w:rPr>
          <w:color w:val="000000" w:themeColor="text1"/>
          <w:sz w:val="20"/>
          <w:szCs w:val="20"/>
        </w:rPr>
      </w:pPr>
    </w:p>
    <w:p w:rsidR="000B79FC" w:rsidRPr="00C85960" w:rsidRDefault="000F53A8" w:rsidP="00217B86">
      <w:pPr>
        <w:rPr>
          <w:color w:val="000000" w:themeColor="text1"/>
          <w:sz w:val="20"/>
          <w:szCs w:val="20"/>
        </w:rPr>
      </w:pPr>
      <w:r w:rsidRPr="00C85960">
        <w:rPr>
          <w:color w:val="000000" w:themeColor="text1"/>
          <w:sz w:val="20"/>
          <w:szCs w:val="20"/>
        </w:rPr>
        <w:t>注备：我们掌握核心的技术，可以按照客户的要求调整和定制各种表面检查灯。</w:t>
      </w:r>
    </w:p>
    <w:sectPr w:rsidR="000B79FC" w:rsidRPr="00C85960" w:rsidSect="004C2233">
      <w:headerReference w:type="default" r:id="rId15"/>
      <w:pgSz w:w="11907" w:h="16839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DC" w:rsidRDefault="004B28DC" w:rsidP="007555BC">
      <w:r>
        <w:separator/>
      </w:r>
    </w:p>
  </w:endnote>
  <w:endnote w:type="continuationSeparator" w:id="0">
    <w:p w:rsidR="004B28DC" w:rsidRDefault="004B28DC" w:rsidP="0075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DC" w:rsidRDefault="004B28DC" w:rsidP="007555BC">
      <w:r>
        <w:separator/>
      </w:r>
    </w:p>
  </w:footnote>
  <w:footnote w:type="continuationSeparator" w:id="0">
    <w:p w:rsidR="004B28DC" w:rsidRDefault="004B28DC" w:rsidP="00755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9BC" w:rsidRDefault="003E19BC" w:rsidP="003E19B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80297"/>
    <w:multiLevelType w:val="hybridMultilevel"/>
    <w:tmpl w:val="8578B00E"/>
    <w:lvl w:ilvl="0" w:tplc="C77EBCD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C0D"/>
    <w:rsid w:val="00015F3D"/>
    <w:rsid w:val="00021CB8"/>
    <w:rsid w:val="000361AF"/>
    <w:rsid w:val="000369B7"/>
    <w:rsid w:val="000420A8"/>
    <w:rsid w:val="00053073"/>
    <w:rsid w:val="00055A25"/>
    <w:rsid w:val="000B2BAE"/>
    <w:rsid w:val="000B381C"/>
    <w:rsid w:val="000B79FC"/>
    <w:rsid w:val="000C3758"/>
    <w:rsid w:val="000C7719"/>
    <w:rsid w:val="000E1E8B"/>
    <w:rsid w:val="000E74BE"/>
    <w:rsid w:val="000F53A8"/>
    <w:rsid w:val="000F636C"/>
    <w:rsid w:val="00132F36"/>
    <w:rsid w:val="0013675C"/>
    <w:rsid w:val="00141DD0"/>
    <w:rsid w:val="001567E8"/>
    <w:rsid w:val="001830CB"/>
    <w:rsid w:val="00186599"/>
    <w:rsid w:val="00195B4D"/>
    <w:rsid w:val="001A35E6"/>
    <w:rsid w:val="001C260B"/>
    <w:rsid w:val="001D0B7E"/>
    <w:rsid w:val="001F011D"/>
    <w:rsid w:val="001F2F14"/>
    <w:rsid w:val="002023ED"/>
    <w:rsid w:val="00204177"/>
    <w:rsid w:val="002058F2"/>
    <w:rsid w:val="00206C54"/>
    <w:rsid w:val="00207FA7"/>
    <w:rsid w:val="002118EB"/>
    <w:rsid w:val="00217B86"/>
    <w:rsid w:val="00227D89"/>
    <w:rsid w:val="00230868"/>
    <w:rsid w:val="0023688A"/>
    <w:rsid w:val="00241C35"/>
    <w:rsid w:val="00241ED4"/>
    <w:rsid w:val="00272C19"/>
    <w:rsid w:val="00273C14"/>
    <w:rsid w:val="00290E15"/>
    <w:rsid w:val="00291DB3"/>
    <w:rsid w:val="00292B35"/>
    <w:rsid w:val="002B467A"/>
    <w:rsid w:val="002B46CD"/>
    <w:rsid w:val="002D0A54"/>
    <w:rsid w:val="002D2F45"/>
    <w:rsid w:val="002D7074"/>
    <w:rsid w:val="0030128F"/>
    <w:rsid w:val="0031608C"/>
    <w:rsid w:val="00352E12"/>
    <w:rsid w:val="00367239"/>
    <w:rsid w:val="0037274C"/>
    <w:rsid w:val="0038579E"/>
    <w:rsid w:val="00393C20"/>
    <w:rsid w:val="003A3B90"/>
    <w:rsid w:val="003E19BC"/>
    <w:rsid w:val="003E3175"/>
    <w:rsid w:val="003F001D"/>
    <w:rsid w:val="00403C9C"/>
    <w:rsid w:val="00431548"/>
    <w:rsid w:val="004360CB"/>
    <w:rsid w:val="00446314"/>
    <w:rsid w:val="00457E28"/>
    <w:rsid w:val="00472F1C"/>
    <w:rsid w:val="00474F94"/>
    <w:rsid w:val="00486011"/>
    <w:rsid w:val="004875F1"/>
    <w:rsid w:val="0049728C"/>
    <w:rsid w:val="004B038D"/>
    <w:rsid w:val="004B204A"/>
    <w:rsid w:val="004B28DC"/>
    <w:rsid w:val="004B7390"/>
    <w:rsid w:val="004C2233"/>
    <w:rsid w:val="004C555A"/>
    <w:rsid w:val="004D1333"/>
    <w:rsid w:val="004E3DD4"/>
    <w:rsid w:val="004F19A1"/>
    <w:rsid w:val="004F73C3"/>
    <w:rsid w:val="00505336"/>
    <w:rsid w:val="0051278B"/>
    <w:rsid w:val="00526B68"/>
    <w:rsid w:val="005339D0"/>
    <w:rsid w:val="00571D56"/>
    <w:rsid w:val="005739B4"/>
    <w:rsid w:val="005916FC"/>
    <w:rsid w:val="005A0685"/>
    <w:rsid w:val="005B75E2"/>
    <w:rsid w:val="005C0F66"/>
    <w:rsid w:val="005C5CD0"/>
    <w:rsid w:val="005D01F9"/>
    <w:rsid w:val="005F1706"/>
    <w:rsid w:val="006046B6"/>
    <w:rsid w:val="00631F43"/>
    <w:rsid w:val="006438D6"/>
    <w:rsid w:val="006568A5"/>
    <w:rsid w:val="00672E91"/>
    <w:rsid w:val="00675794"/>
    <w:rsid w:val="006A2005"/>
    <w:rsid w:val="006A6C0D"/>
    <w:rsid w:val="006B43DC"/>
    <w:rsid w:val="006C3C74"/>
    <w:rsid w:val="006D7B86"/>
    <w:rsid w:val="006E7D73"/>
    <w:rsid w:val="007130C7"/>
    <w:rsid w:val="007157BA"/>
    <w:rsid w:val="007162CC"/>
    <w:rsid w:val="007233F8"/>
    <w:rsid w:val="007236F9"/>
    <w:rsid w:val="00734E7F"/>
    <w:rsid w:val="00741B8F"/>
    <w:rsid w:val="007555BC"/>
    <w:rsid w:val="0076643D"/>
    <w:rsid w:val="00774FBE"/>
    <w:rsid w:val="0079226C"/>
    <w:rsid w:val="0079750E"/>
    <w:rsid w:val="007B032A"/>
    <w:rsid w:val="007E4274"/>
    <w:rsid w:val="007F2222"/>
    <w:rsid w:val="00836E4D"/>
    <w:rsid w:val="008409B2"/>
    <w:rsid w:val="0084419D"/>
    <w:rsid w:val="008630C4"/>
    <w:rsid w:val="008819D9"/>
    <w:rsid w:val="008A2B34"/>
    <w:rsid w:val="008A348C"/>
    <w:rsid w:val="008B4DEC"/>
    <w:rsid w:val="008B727D"/>
    <w:rsid w:val="008C48C6"/>
    <w:rsid w:val="008F7085"/>
    <w:rsid w:val="009041F3"/>
    <w:rsid w:val="009102FC"/>
    <w:rsid w:val="009401D5"/>
    <w:rsid w:val="00962E45"/>
    <w:rsid w:val="0096454D"/>
    <w:rsid w:val="009B1203"/>
    <w:rsid w:val="009C51DE"/>
    <w:rsid w:val="009E0FE3"/>
    <w:rsid w:val="00A01673"/>
    <w:rsid w:val="00A14929"/>
    <w:rsid w:val="00A21566"/>
    <w:rsid w:val="00A21975"/>
    <w:rsid w:val="00A327DA"/>
    <w:rsid w:val="00A3335B"/>
    <w:rsid w:val="00A4333C"/>
    <w:rsid w:val="00A76D40"/>
    <w:rsid w:val="00A9333A"/>
    <w:rsid w:val="00A94B95"/>
    <w:rsid w:val="00A9699C"/>
    <w:rsid w:val="00AA00CE"/>
    <w:rsid w:val="00AA283C"/>
    <w:rsid w:val="00AB6B52"/>
    <w:rsid w:val="00AC5CBE"/>
    <w:rsid w:val="00AD2D16"/>
    <w:rsid w:val="00B01D6B"/>
    <w:rsid w:val="00B209EC"/>
    <w:rsid w:val="00B339EC"/>
    <w:rsid w:val="00B36795"/>
    <w:rsid w:val="00B4111F"/>
    <w:rsid w:val="00B953EB"/>
    <w:rsid w:val="00BB417D"/>
    <w:rsid w:val="00BC1129"/>
    <w:rsid w:val="00BD4A20"/>
    <w:rsid w:val="00C14AD4"/>
    <w:rsid w:val="00C32CE4"/>
    <w:rsid w:val="00C33D1E"/>
    <w:rsid w:val="00C505D2"/>
    <w:rsid w:val="00C82FE8"/>
    <w:rsid w:val="00C85960"/>
    <w:rsid w:val="00C94124"/>
    <w:rsid w:val="00CA6B45"/>
    <w:rsid w:val="00CC4B02"/>
    <w:rsid w:val="00CD05DA"/>
    <w:rsid w:val="00CD063F"/>
    <w:rsid w:val="00CF51C7"/>
    <w:rsid w:val="00D0401B"/>
    <w:rsid w:val="00D35405"/>
    <w:rsid w:val="00D5114B"/>
    <w:rsid w:val="00D51B8F"/>
    <w:rsid w:val="00D53295"/>
    <w:rsid w:val="00D664F7"/>
    <w:rsid w:val="00D71F52"/>
    <w:rsid w:val="00D76482"/>
    <w:rsid w:val="00D77C52"/>
    <w:rsid w:val="00DA2835"/>
    <w:rsid w:val="00DB15D8"/>
    <w:rsid w:val="00DB7B08"/>
    <w:rsid w:val="00E011BD"/>
    <w:rsid w:val="00E06E50"/>
    <w:rsid w:val="00E15D87"/>
    <w:rsid w:val="00E200FF"/>
    <w:rsid w:val="00E30883"/>
    <w:rsid w:val="00E3596A"/>
    <w:rsid w:val="00E830E2"/>
    <w:rsid w:val="00E83500"/>
    <w:rsid w:val="00E90A01"/>
    <w:rsid w:val="00E92574"/>
    <w:rsid w:val="00EB0654"/>
    <w:rsid w:val="00EC3432"/>
    <w:rsid w:val="00ED07A2"/>
    <w:rsid w:val="00EE60E8"/>
    <w:rsid w:val="00EF69D0"/>
    <w:rsid w:val="00F07178"/>
    <w:rsid w:val="00F151F0"/>
    <w:rsid w:val="00F20E73"/>
    <w:rsid w:val="00F22648"/>
    <w:rsid w:val="00F24755"/>
    <w:rsid w:val="00F35717"/>
    <w:rsid w:val="00F35CA8"/>
    <w:rsid w:val="00F40172"/>
    <w:rsid w:val="00F51809"/>
    <w:rsid w:val="00F54407"/>
    <w:rsid w:val="00F765FB"/>
    <w:rsid w:val="00F81CFB"/>
    <w:rsid w:val="00F91BF6"/>
    <w:rsid w:val="00FB7F9A"/>
    <w:rsid w:val="00FE066C"/>
    <w:rsid w:val="00FE2FED"/>
    <w:rsid w:val="00FE40F5"/>
    <w:rsid w:val="00FE41BD"/>
    <w:rsid w:val="00F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BEF0E9-3087-459E-A799-1D2C7F7C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99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C22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55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55B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5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55B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01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01F9"/>
    <w:rPr>
      <w:sz w:val="18"/>
      <w:szCs w:val="18"/>
    </w:rPr>
  </w:style>
  <w:style w:type="character" w:styleId="a7">
    <w:name w:val="Emphasis"/>
    <w:basedOn w:val="a0"/>
    <w:uiPriority w:val="20"/>
    <w:qFormat/>
    <w:rsid w:val="003A3B90"/>
    <w:rPr>
      <w:i/>
      <w:iCs/>
    </w:rPr>
  </w:style>
  <w:style w:type="paragraph" w:styleId="a8">
    <w:name w:val="Normal (Web)"/>
    <w:basedOn w:val="a"/>
    <w:uiPriority w:val="99"/>
    <w:unhideWhenUsed/>
    <w:rsid w:val="000B79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0B79F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953EB"/>
    <w:pPr>
      <w:ind w:firstLineChars="200" w:firstLine="420"/>
    </w:pPr>
  </w:style>
  <w:style w:type="paragraph" w:styleId="ab">
    <w:name w:val="No Spacing"/>
    <w:uiPriority w:val="1"/>
    <w:qFormat/>
    <w:rsid w:val="004C2233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4C223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96698-62D3-4031-A9BB-0F510965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</dc:creator>
  <cp:lastModifiedBy>shaoxin</cp:lastModifiedBy>
  <cp:revision>8</cp:revision>
  <cp:lastPrinted>2016-12-05T08:19:00Z</cp:lastPrinted>
  <dcterms:created xsi:type="dcterms:W3CDTF">2018-11-15T03:37:00Z</dcterms:created>
  <dcterms:modified xsi:type="dcterms:W3CDTF">2018-11-17T06:31:00Z</dcterms:modified>
</cp:coreProperties>
</file>